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C4" w:rsidRDefault="006A3871" w:rsidP="00D95EC4">
      <w:pPr>
        <w:pStyle w:val="a3"/>
        <w:shd w:val="clear" w:color="auto" w:fill="FFFFFF"/>
        <w:spacing w:before="0" w:beforeAutospacing="0" w:after="0" w:afterAutospacing="0"/>
        <w:ind w:firstLine="709"/>
        <w:jc w:val="center"/>
        <w:rPr>
          <w:b/>
        </w:rPr>
      </w:pPr>
      <w:r>
        <w:rPr>
          <w:b/>
        </w:rPr>
        <w:t>«Безопасный интернет детям»</w:t>
      </w:r>
    </w:p>
    <w:p w:rsidR="00BE171A" w:rsidRPr="00D95EC4" w:rsidRDefault="00BE171A" w:rsidP="00D95EC4">
      <w:pPr>
        <w:pStyle w:val="a3"/>
        <w:shd w:val="clear" w:color="auto" w:fill="FFFFFF"/>
        <w:spacing w:before="0" w:beforeAutospacing="0" w:after="0" w:afterAutospacing="0"/>
        <w:ind w:firstLine="709"/>
        <w:jc w:val="center"/>
        <w:rPr>
          <w:b/>
        </w:rPr>
      </w:pPr>
    </w:p>
    <w:p w:rsidR="00D95EC4" w:rsidRPr="00D95EC4" w:rsidRDefault="00D95EC4" w:rsidP="00D95EC4">
      <w:pPr>
        <w:pStyle w:val="a3"/>
        <w:shd w:val="clear" w:color="auto" w:fill="FFFFFF"/>
        <w:spacing w:before="0" w:beforeAutospacing="0" w:after="0" w:afterAutospacing="0"/>
        <w:ind w:firstLine="709"/>
        <w:jc w:val="both"/>
      </w:pPr>
      <w:r w:rsidRPr="00D95EC4">
        <w:t>В соответствии с законодательством Российской Федерации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95EC4" w:rsidRPr="00D95EC4" w:rsidRDefault="00D95EC4" w:rsidP="00D95EC4">
      <w:pPr>
        <w:pStyle w:val="a3"/>
        <w:shd w:val="clear" w:color="auto" w:fill="FFFFFF"/>
        <w:spacing w:before="0" w:beforeAutospacing="0" w:after="0" w:afterAutospacing="0"/>
        <w:ind w:firstLine="709"/>
        <w:jc w:val="both"/>
      </w:pPr>
      <w:r w:rsidRPr="00D95EC4">
        <w:t>К информации, запрещенной для распространения среди детей, относится информация:</w:t>
      </w:r>
    </w:p>
    <w:p w:rsidR="00D95EC4" w:rsidRPr="00D95EC4" w:rsidRDefault="00D95EC4" w:rsidP="00D95EC4">
      <w:pPr>
        <w:pStyle w:val="a3"/>
        <w:shd w:val="clear" w:color="auto" w:fill="FFFFFF"/>
        <w:spacing w:before="0" w:beforeAutospacing="0" w:after="0" w:afterAutospacing="0"/>
        <w:ind w:firstLine="709"/>
        <w:jc w:val="both"/>
      </w:pPr>
      <w:r w:rsidRPr="00D95EC4">
        <w:t xml:space="preserve">1) </w:t>
      </w:r>
      <w:proofErr w:type="gramStart"/>
      <w:r w:rsidRPr="00D95EC4">
        <w:t>побуждающая</w:t>
      </w:r>
      <w:proofErr w:type="gramEnd"/>
      <w:r w:rsidRPr="00D95EC4">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D95EC4" w:rsidRPr="00D95EC4" w:rsidRDefault="00D95EC4" w:rsidP="00D95EC4">
      <w:pPr>
        <w:pStyle w:val="a3"/>
        <w:shd w:val="clear" w:color="auto" w:fill="FFFFFF"/>
        <w:spacing w:before="0" w:beforeAutospacing="0" w:after="0" w:afterAutospacing="0"/>
        <w:ind w:firstLine="709"/>
        <w:jc w:val="both"/>
      </w:pPr>
      <w:bookmarkStart w:id="0" w:name="dst62"/>
      <w:bookmarkEnd w:id="0"/>
      <w:r w:rsidRPr="00D95EC4">
        <w:t xml:space="preserve">2) </w:t>
      </w:r>
      <w:proofErr w:type="gramStart"/>
      <w:r w:rsidRPr="00D95EC4">
        <w:t>способная</w:t>
      </w:r>
      <w:proofErr w:type="gramEnd"/>
      <w:r w:rsidRPr="00D95EC4">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D95EC4" w:rsidRPr="00D95EC4" w:rsidRDefault="00D95EC4" w:rsidP="00D95EC4">
      <w:pPr>
        <w:pStyle w:val="a3"/>
        <w:shd w:val="clear" w:color="auto" w:fill="FFFFFF"/>
        <w:spacing w:before="0" w:beforeAutospacing="0" w:after="0" w:afterAutospacing="0"/>
        <w:ind w:firstLine="709"/>
        <w:jc w:val="both"/>
      </w:pPr>
      <w:r w:rsidRPr="00D95EC4">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D95EC4" w:rsidRPr="00D95EC4" w:rsidRDefault="00D95EC4" w:rsidP="00D95EC4">
      <w:pPr>
        <w:pStyle w:val="a3"/>
        <w:shd w:val="clear" w:color="auto" w:fill="FFFFFF"/>
        <w:spacing w:before="0" w:beforeAutospacing="0" w:after="0" w:afterAutospacing="0"/>
        <w:ind w:firstLine="709"/>
        <w:jc w:val="both"/>
      </w:pPr>
      <w:bookmarkStart w:id="1" w:name="dst100176"/>
      <w:bookmarkEnd w:id="1"/>
      <w:r w:rsidRPr="00D95EC4">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D95EC4" w:rsidRPr="00D95EC4" w:rsidRDefault="00D95EC4" w:rsidP="00D95EC4">
      <w:pPr>
        <w:pStyle w:val="a3"/>
        <w:shd w:val="clear" w:color="auto" w:fill="FFFFFF"/>
        <w:spacing w:before="0" w:beforeAutospacing="0" w:after="0" w:afterAutospacing="0"/>
        <w:ind w:firstLine="709"/>
        <w:jc w:val="both"/>
      </w:pPr>
      <w:r w:rsidRPr="00D95EC4">
        <w:t xml:space="preserve">5) </w:t>
      </w:r>
      <w:proofErr w:type="gramStart"/>
      <w:r w:rsidRPr="00D95EC4">
        <w:t>оправдывающая</w:t>
      </w:r>
      <w:proofErr w:type="gramEnd"/>
      <w:r w:rsidRPr="00D95EC4">
        <w:t xml:space="preserve"> противоправное поведение;</w:t>
      </w:r>
    </w:p>
    <w:p w:rsidR="00D95EC4" w:rsidRPr="00D95EC4" w:rsidRDefault="00D95EC4" w:rsidP="00D95EC4">
      <w:pPr>
        <w:pStyle w:val="a3"/>
        <w:shd w:val="clear" w:color="auto" w:fill="FFFFFF"/>
        <w:spacing w:before="0" w:beforeAutospacing="0" w:after="0" w:afterAutospacing="0"/>
        <w:ind w:firstLine="709"/>
        <w:jc w:val="both"/>
      </w:pPr>
      <w:bookmarkStart w:id="2" w:name="dst100050"/>
      <w:bookmarkEnd w:id="2"/>
      <w:proofErr w:type="gramStart"/>
      <w:r w:rsidRPr="00D95EC4">
        <w:t>6) содержащая нецензурную брань;</w:t>
      </w:r>
      <w:proofErr w:type="gramEnd"/>
    </w:p>
    <w:p w:rsidR="00D95EC4" w:rsidRPr="00D95EC4" w:rsidRDefault="00D95EC4" w:rsidP="00D95EC4">
      <w:pPr>
        <w:pStyle w:val="a3"/>
        <w:shd w:val="clear" w:color="auto" w:fill="FFFFFF"/>
        <w:spacing w:before="0" w:beforeAutospacing="0" w:after="0" w:afterAutospacing="0"/>
        <w:ind w:firstLine="709"/>
        <w:jc w:val="both"/>
      </w:pPr>
      <w:bookmarkStart w:id="3" w:name="dst100051"/>
      <w:bookmarkEnd w:id="3"/>
      <w:r w:rsidRPr="00D95EC4">
        <w:t xml:space="preserve">7) </w:t>
      </w:r>
      <w:proofErr w:type="gramStart"/>
      <w:r w:rsidRPr="00D95EC4">
        <w:t>содержащая</w:t>
      </w:r>
      <w:proofErr w:type="gramEnd"/>
      <w:r w:rsidRPr="00D95EC4">
        <w:t xml:space="preserve"> информацию порнографического характера;</w:t>
      </w:r>
    </w:p>
    <w:p w:rsidR="00D95EC4" w:rsidRPr="00D95EC4" w:rsidRDefault="00D95EC4" w:rsidP="00D95EC4">
      <w:pPr>
        <w:pStyle w:val="a3"/>
        <w:shd w:val="clear" w:color="auto" w:fill="FFFFFF"/>
        <w:spacing w:before="0" w:beforeAutospacing="0" w:after="0" w:afterAutospacing="0"/>
        <w:ind w:firstLine="709"/>
        <w:jc w:val="both"/>
      </w:pPr>
      <w:bookmarkStart w:id="4" w:name="dst53"/>
      <w:bookmarkEnd w:id="4"/>
      <w:r w:rsidRPr="00D95EC4">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D95EC4" w:rsidRPr="00D95EC4" w:rsidRDefault="00D95EC4" w:rsidP="00D95EC4">
      <w:pPr>
        <w:pStyle w:val="a3"/>
        <w:shd w:val="clear" w:color="auto" w:fill="FFFFFF"/>
        <w:spacing w:before="0" w:beforeAutospacing="0" w:after="0" w:afterAutospacing="0"/>
        <w:ind w:firstLine="709"/>
        <w:jc w:val="both"/>
      </w:pPr>
      <w:r w:rsidRPr="00D95EC4">
        <w:t>В связи с нарастающим глобальным процессом активного формирования и широкомасштабного использования информационных ресурсов особое значение приобретает информационная безопасность детей.</w:t>
      </w:r>
    </w:p>
    <w:p w:rsidR="00D95EC4" w:rsidRPr="00D95EC4" w:rsidRDefault="00D95EC4" w:rsidP="00D95EC4">
      <w:pPr>
        <w:pStyle w:val="a3"/>
        <w:shd w:val="clear" w:color="auto" w:fill="FFFFFF"/>
        <w:spacing w:before="0" w:beforeAutospacing="0" w:after="0" w:afterAutospacing="0"/>
        <w:ind w:firstLine="709"/>
        <w:jc w:val="both"/>
      </w:pPr>
      <w:r w:rsidRPr="00D95EC4">
        <w:t>Неограниченный доступ к информации детей не всегда способствует развитию здорового мышления, а напротив, может негативно отразиться на здоровье ребенка.</w:t>
      </w:r>
    </w:p>
    <w:p w:rsidR="00D95EC4" w:rsidRPr="00D95EC4" w:rsidRDefault="00D95EC4" w:rsidP="00D95EC4">
      <w:pPr>
        <w:pStyle w:val="a3"/>
        <w:shd w:val="clear" w:color="auto" w:fill="FFFFFF"/>
        <w:spacing w:before="0" w:beforeAutospacing="0" w:after="0" w:afterAutospacing="0"/>
        <w:ind w:firstLine="709"/>
        <w:jc w:val="both"/>
      </w:pPr>
      <w:proofErr w:type="gramStart"/>
      <w:r w:rsidRPr="00D95EC4">
        <w:t>Обеспечение государством информационной безопасност</w:t>
      </w:r>
      <w:r w:rsidR="006A3871">
        <w:t xml:space="preserve">и детей, защита физического,  </w:t>
      </w:r>
      <w:r w:rsidRPr="00D95EC4">
        <w:t>умственного и нравственного развития несовершеннолетних нашли отражение в Федеральном закон</w:t>
      </w:r>
      <w:r w:rsidR="006A3871">
        <w:t>е N 436-ФЗ "О защите  детей от  </w:t>
      </w:r>
      <w:r w:rsidRPr="00D95EC4">
        <w:t xml:space="preserve">информации,  причиняющей вред их здоровью и развитию", который устанавливает правила </w:t>
      </w:r>
      <w:proofErr w:type="spellStart"/>
      <w:r w:rsidRPr="00D95EC4">
        <w:t>медиа</w:t>
      </w:r>
      <w:proofErr w:type="spellEnd"/>
      <w:r w:rsidRPr="00D95EC4">
        <w:softHyphen/>
        <w:t xml:space="preserve"> безопасности детей, при обороте на территории России продукции СМИ, печатной, аудиовизуальной продукции на любых видах носителей, программ для компьютеров и баз данных, а также информации, размещаемой</w:t>
      </w:r>
      <w:proofErr w:type="gramEnd"/>
      <w:r w:rsidRPr="00D95EC4">
        <w:t xml:space="preserve"> в информационно-телекоммуникационных сетях и сетях подвижной радиотелефонной связи.</w:t>
      </w:r>
    </w:p>
    <w:p w:rsidR="00D95EC4" w:rsidRPr="00D95EC4" w:rsidRDefault="00D95EC4" w:rsidP="00D95EC4">
      <w:pPr>
        <w:pStyle w:val="a3"/>
        <w:shd w:val="clear" w:color="auto" w:fill="FFFFFF"/>
        <w:spacing w:before="0" w:beforeAutospacing="0" w:after="0" w:afterAutospacing="0"/>
        <w:ind w:firstLine="709"/>
        <w:jc w:val="both"/>
      </w:pPr>
      <w:proofErr w:type="gramStart"/>
      <w:r w:rsidRPr="00D95EC4">
        <w:t>В силу ст. 1 5 Федерального закона №436-ФЗ к информации, запрещенной для распространения среди детей, отнесена информация, побуждающая детей к совершению действий, представляющих угрозу их жизни и здоровью, в том числе к причинению вреда своему здоровью, самоубийству; способная вызвать у детей желание употребить наркотические средства, табачные изделия, алкогольную продукцию, принять участие в азартных играх, заниматься проституцией, бродяжничеством или попрошайничеством;</w:t>
      </w:r>
      <w:proofErr w:type="gramEnd"/>
      <w:r w:rsidRPr="00D95EC4">
        <w:t xml:space="preserve"> </w:t>
      </w:r>
      <w:proofErr w:type="gramStart"/>
      <w:r w:rsidRPr="00D95EC4">
        <w:t>обосновывающая или оправдывающая допустимость насилия и жестокости либо побуждающая осуществлять насильственные действия по отношению к людям или животным; отрицающая семейные ценности и формирующая неуважение к родителям и другим членам семьи; оправдывающая противоправное поведение; содержащая нецензурную брань; содержащая информацию порнографического характера.</w:t>
      </w:r>
      <w:proofErr w:type="gramEnd"/>
    </w:p>
    <w:p w:rsidR="00D95EC4" w:rsidRPr="00D95EC4" w:rsidRDefault="00D95EC4" w:rsidP="00D95EC4">
      <w:pPr>
        <w:pStyle w:val="a3"/>
        <w:shd w:val="clear" w:color="auto" w:fill="FFFFFF"/>
        <w:spacing w:before="0" w:beforeAutospacing="0" w:after="0" w:afterAutospacing="0"/>
        <w:ind w:firstLine="709"/>
        <w:jc w:val="both"/>
      </w:pPr>
      <w:r w:rsidRPr="00D95EC4">
        <w:lastRenderedPageBreak/>
        <w:t>О соблюдении вышеуказанных требований следует помнить производителями и распространителями информационной продукции, поскольку на сегодняшний день сеть Интернет и телевидение являются ключевыми источниками информации для детей.</w:t>
      </w:r>
    </w:p>
    <w:p w:rsidR="00D95EC4" w:rsidRPr="00D95EC4" w:rsidRDefault="00D95EC4" w:rsidP="00D95EC4">
      <w:pPr>
        <w:pStyle w:val="a3"/>
        <w:shd w:val="clear" w:color="auto" w:fill="FFFFFF"/>
        <w:spacing w:before="0" w:beforeAutospacing="0" w:after="0" w:afterAutospacing="0"/>
        <w:ind w:firstLine="709"/>
        <w:jc w:val="both"/>
      </w:pPr>
      <w:r w:rsidRPr="00D95EC4">
        <w:t>Согласно требованиям статьи 22 Федерального закона № 436-ФЗ нарушение законодательства Российской Федерации о защите детей от информации, причиняющей вред их здоровью и развитию, влечет за собой ответственность в соответствии с законодательством Российской Федерации.</w:t>
      </w:r>
    </w:p>
    <w:p w:rsidR="00D95EC4" w:rsidRPr="00D95EC4" w:rsidRDefault="00D95EC4" w:rsidP="00D95EC4">
      <w:pPr>
        <w:pStyle w:val="a3"/>
        <w:shd w:val="clear" w:color="auto" w:fill="FFFFFF"/>
        <w:spacing w:before="0" w:beforeAutospacing="0" w:after="0" w:afterAutospacing="0"/>
        <w:ind w:firstLine="709"/>
        <w:jc w:val="both"/>
      </w:pPr>
      <w:r w:rsidRPr="00D95EC4">
        <w:t xml:space="preserve">Так, неисполнение требований названного закона влечет административную ответственность по ст. 6.17 </w:t>
      </w:r>
      <w:proofErr w:type="spellStart"/>
      <w:r w:rsidRPr="00D95EC4">
        <w:t>КоАП</w:t>
      </w:r>
      <w:proofErr w:type="spellEnd"/>
      <w:r w:rsidRPr="00D95EC4">
        <w:t xml:space="preserve"> РФ, предусматривающей наказание в виде административного штрафа от 2 тысяч рублей для граждан, до 50 тысяч рублей с конфискацией предмета административного правонарушения или административное приостановление деятельности на срок до 90 суток для юридических лиц.</w:t>
      </w:r>
    </w:p>
    <w:p w:rsidR="00D95EC4" w:rsidRPr="00D95EC4" w:rsidRDefault="006A3871" w:rsidP="00D95EC4">
      <w:pPr>
        <w:pStyle w:val="a3"/>
        <w:shd w:val="clear" w:color="auto" w:fill="FFFFFF"/>
        <w:spacing w:before="0" w:beforeAutospacing="0" w:after="0" w:afterAutospacing="0"/>
        <w:ind w:firstLine="709"/>
        <w:jc w:val="both"/>
      </w:pPr>
      <w:r>
        <w:t>А</w:t>
      </w:r>
      <w:r w:rsidR="00D95EC4" w:rsidRPr="00D95EC4">
        <w:t xml:space="preserve">дминистративная ответственность установлена за пропаганду нетрадиционных сексуальных отношений среди несовершеннолетних (ст. 6.21 </w:t>
      </w:r>
      <w:proofErr w:type="spellStart"/>
      <w:r w:rsidR="00D95EC4" w:rsidRPr="00D95EC4">
        <w:t>КоАП</w:t>
      </w:r>
      <w:proofErr w:type="spellEnd"/>
      <w:r w:rsidR="00D95EC4" w:rsidRPr="00D95EC4">
        <w:t xml:space="preserve"> РФ).</w:t>
      </w:r>
    </w:p>
    <w:p w:rsidR="00D95EC4" w:rsidRPr="00D95EC4" w:rsidRDefault="00D95EC4" w:rsidP="00D95EC4">
      <w:pPr>
        <w:pStyle w:val="a3"/>
        <w:shd w:val="clear" w:color="auto" w:fill="FFFFFF"/>
        <w:spacing w:before="0" w:beforeAutospacing="0" w:after="0" w:afterAutospacing="0"/>
        <w:ind w:firstLine="709"/>
        <w:jc w:val="both"/>
      </w:pPr>
      <w:r w:rsidRPr="00D95EC4">
        <w:t xml:space="preserve">Российским законодательством установлена административная ответственность за распространение информации, признанной экстремистской (ст. ст. 13.37, 20.3, 20.29 </w:t>
      </w:r>
      <w:proofErr w:type="spellStart"/>
      <w:r w:rsidRPr="00D95EC4">
        <w:t>КоАП</w:t>
      </w:r>
      <w:proofErr w:type="spellEnd"/>
      <w:r w:rsidRPr="00D95EC4">
        <w:t xml:space="preserve"> РФ), материалов и предметов с порнографическими изображениями несовершеннолетних (ст. 6.20 </w:t>
      </w:r>
      <w:proofErr w:type="spellStart"/>
      <w:r w:rsidRPr="00D95EC4">
        <w:t>КоАП</w:t>
      </w:r>
      <w:proofErr w:type="spellEnd"/>
      <w:r w:rsidRPr="00D95EC4">
        <w:t xml:space="preserve"> РФ).</w:t>
      </w:r>
    </w:p>
    <w:p w:rsidR="00D95EC4" w:rsidRPr="00D95EC4" w:rsidRDefault="00D95EC4" w:rsidP="00D95EC4">
      <w:pPr>
        <w:pStyle w:val="a3"/>
        <w:shd w:val="clear" w:color="auto" w:fill="FFFFFF"/>
        <w:spacing w:before="0" w:beforeAutospacing="0" w:after="0" w:afterAutospacing="0"/>
        <w:ind w:firstLine="709"/>
        <w:jc w:val="both"/>
      </w:pPr>
      <w:r w:rsidRPr="00D95EC4">
        <w:t xml:space="preserve">Частью 3 ст. 13.15 </w:t>
      </w:r>
      <w:proofErr w:type="spellStart"/>
      <w:r w:rsidRPr="00D95EC4">
        <w:t>КоАП</w:t>
      </w:r>
      <w:proofErr w:type="spellEnd"/>
      <w:r w:rsidRPr="00D95EC4">
        <w:t xml:space="preserve"> РФ предусмотрено наказание в виде административного штрафа для граждан в размере от 3 тысяч до 5 тысяч рублей; на должностных лиц - от 30 тысяч до 50 тысяч рублей; на юридических лиц - от 400 тысяч до 1 миллиона рублей с конфискацией предмета административного правонарушения.</w:t>
      </w:r>
    </w:p>
    <w:p w:rsidR="00D95EC4" w:rsidRPr="00D95EC4" w:rsidRDefault="00D95EC4" w:rsidP="00D95EC4">
      <w:pPr>
        <w:pStyle w:val="a3"/>
        <w:shd w:val="clear" w:color="auto" w:fill="FFFFFF"/>
        <w:spacing w:before="0" w:beforeAutospacing="0" w:after="0" w:afterAutospacing="0"/>
        <w:ind w:firstLine="709"/>
        <w:jc w:val="both"/>
      </w:pPr>
      <w:r w:rsidRPr="00D95EC4">
        <w:t xml:space="preserve">Статьей 13.21 </w:t>
      </w:r>
      <w:proofErr w:type="spellStart"/>
      <w:r w:rsidRPr="00D95EC4">
        <w:t>КоАП</w:t>
      </w:r>
      <w:proofErr w:type="spellEnd"/>
      <w:r w:rsidRPr="00D95EC4">
        <w:t xml:space="preserve"> РФ предусмотрена ответственность средств массовой информации за нарушение порядка распространения информационной продукции,  среди детей.</w:t>
      </w:r>
    </w:p>
    <w:p w:rsidR="00D95EC4" w:rsidRPr="00D95EC4" w:rsidRDefault="00D95EC4" w:rsidP="00D95EC4">
      <w:pPr>
        <w:pStyle w:val="a3"/>
        <w:shd w:val="clear" w:color="auto" w:fill="FFFFFF"/>
        <w:spacing w:before="0" w:beforeAutospacing="0" w:after="0" w:afterAutospacing="0"/>
        <w:ind w:firstLine="709"/>
        <w:jc w:val="both"/>
      </w:pPr>
      <w:proofErr w:type="gramStart"/>
      <w:r w:rsidRPr="00D95EC4">
        <w:t>В случае незаконного распространения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наступает уголовная ответственность, предусмотренная</w:t>
      </w:r>
      <w:proofErr w:type="gramEnd"/>
      <w:r w:rsidRPr="00D95EC4">
        <w:t xml:space="preserve"> ч.3 ст.137 УК РФ.</w:t>
      </w:r>
    </w:p>
    <w:p w:rsidR="00D95EC4" w:rsidRPr="00D95EC4" w:rsidRDefault="00D95EC4" w:rsidP="00D95EC4">
      <w:pPr>
        <w:pStyle w:val="a3"/>
        <w:shd w:val="clear" w:color="auto" w:fill="FFFFFF"/>
        <w:spacing w:before="0" w:beforeAutospacing="0" w:after="0" w:afterAutospacing="0"/>
        <w:ind w:firstLine="709"/>
        <w:jc w:val="both"/>
      </w:pPr>
      <w:r w:rsidRPr="00D95EC4">
        <w:t>Также уголовным законодательством предусмотрена ответственность за распространение, публичную демонстрацию или рекламирование порнографических материалов или предметов среди несовершеннолетних либо их вовлечение несовершеннолетнего в оборот порнографической продукции (</w:t>
      </w:r>
      <w:proofErr w:type="gramStart"/>
      <w:r w:rsidRPr="00D95EC4">
        <w:t>ч</w:t>
      </w:r>
      <w:proofErr w:type="gramEnd"/>
      <w:r w:rsidRPr="00D95EC4">
        <w:t>.2 ст.242 УК РФ).</w:t>
      </w:r>
    </w:p>
    <w:p w:rsidR="00D95EC4" w:rsidRPr="00D95EC4" w:rsidRDefault="00D95EC4" w:rsidP="00D95EC4">
      <w:pPr>
        <w:pStyle w:val="a3"/>
        <w:shd w:val="clear" w:color="auto" w:fill="FFFFFF"/>
        <w:spacing w:before="0" w:beforeAutospacing="0" w:after="0" w:afterAutospacing="0"/>
        <w:ind w:firstLine="709"/>
        <w:jc w:val="both"/>
      </w:pPr>
      <w:r w:rsidRPr="00D95EC4">
        <w:t>Стоить также, отметить, что родители в соответствии требованиями ст.ст. 63-65 Семейного кодекса Российской Федерации имеют право и обязаны воспитывать своих детей, обязаны заботиться об их здоровье, физическом, психическом, духовном и нравственном развитии, защищать права и интересы детей.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Родители, осуществляющие родительские права в ущерб правам и интересам детей, несут ответственность в установленном законом порядке.</w:t>
      </w:r>
    </w:p>
    <w:p w:rsidR="00D95EC4" w:rsidRPr="00D95EC4" w:rsidRDefault="00D95EC4" w:rsidP="00D95EC4">
      <w:pPr>
        <w:pStyle w:val="a3"/>
        <w:shd w:val="clear" w:color="auto" w:fill="FFFFFF"/>
        <w:spacing w:before="0" w:beforeAutospacing="0" w:after="0" w:afterAutospacing="0"/>
        <w:ind w:firstLine="709"/>
        <w:jc w:val="both"/>
      </w:pPr>
      <w:r w:rsidRPr="00D95EC4">
        <w:t>В случае неисполнении или ненадлежащего исполнения указанных обязанностей родители могут быть привлечены к административной ответственности по</w:t>
      </w:r>
      <w:r w:rsidR="006A3871">
        <w:t xml:space="preserve"> </w:t>
      </w:r>
      <w:proofErr w:type="gramStart"/>
      <w:r w:rsidRPr="00D95EC4">
        <w:t>ч</w:t>
      </w:r>
      <w:proofErr w:type="gramEnd"/>
      <w:r w:rsidRPr="00D95EC4">
        <w:t xml:space="preserve">. 1 ст. 5.35 </w:t>
      </w:r>
      <w:proofErr w:type="spellStart"/>
      <w:r w:rsidRPr="00D95EC4">
        <w:t>КоАП</w:t>
      </w:r>
      <w:proofErr w:type="spellEnd"/>
      <w:r w:rsidRPr="00D95EC4">
        <w:t xml:space="preserve"> РФ.</w:t>
      </w:r>
    </w:p>
    <w:p w:rsidR="00B315FB" w:rsidRDefault="00B315FB" w:rsidP="00D95EC4">
      <w:pPr>
        <w:spacing w:after="0"/>
      </w:pPr>
    </w:p>
    <w:p w:rsidR="00B315FB" w:rsidRPr="00E1185E" w:rsidRDefault="00B315FB" w:rsidP="00B315F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Подготовлено прокуратурой Ташлинского района</w:t>
      </w:r>
    </w:p>
    <w:p w:rsidR="00B315FB" w:rsidRDefault="00B315FB" w:rsidP="00B315FB">
      <w:pPr>
        <w:spacing w:after="0"/>
      </w:pPr>
    </w:p>
    <w:p w:rsidR="00861734" w:rsidRPr="00B315FB" w:rsidRDefault="00861734" w:rsidP="00B315FB"/>
    <w:sectPr w:rsidR="00861734" w:rsidRPr="00B315FB" w:rsidSect="006A3871">
      <w:pgSz w:w="11906" w:h="16838"/>
      <w:pgMar w:top="993"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95EC4"/>
    <w:rsid w:val="006A3871"/>
    <w:rsid w:val="00861734"/>
    <w:rsid w:val="00B315FB"/>
    <w:rsid w:val="00BE171A"/>
    <w:rsid w:val="00D95EC4"/>
    <w:rsid w:val="00F16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F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E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9949956">
      <w:bodyDiv w:val="1"/>
      <w:marLeft w:val="0"/>
      <w:marRight w:val="0"/>
      <w:marTop w:val="0"/>
      <w:marBottom w:val="0"/>
      <w:divBdr>
        <w:top w:val="none" w:sz="0" w:space="0" w:color="auto"/>
        <w:left w:val="none" w:sz="0" w:space="0" w:color="auto"/>
        <w:bottom w:val="none" w:sz="0" w:space="0" w:color="auto"/>
        <w:right w:val="none" w:sz="0" w:space="0" w:color="auto"/>
      </w:divBdr>
    </w:div>
    <w:div w:id="16119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1064</Words>
  <Characters>6068</Characters>
  <Application>Microsoft Office Word</Application>
  <DocSecurity>0</DocSecurity>
  <Lines>50</Lines>
  <Paragraphs>14</Paragraphs>
  <ScaleCrop>false</ScaleCrop>
  <Company>Microsoft</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2021-12-28T14:21:00Z</dcterms:created>
  <dcterms:modified xsi:type="dcterms:W3CDTF">2021-12-28T14:41:00Z</dcterms:modified>
</cp:coreProperties>
</file>